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D5ED" w14:textId="77777777" w:rsidR="00EF015B" w:rsidRDefault="00EF015B" w:rsidP="00361CFC">
      <w:pPr>
        <w:rPr>
          <w:b/>
          <w:bCs/>
          <w:sz w:val="28"/>
          <w:szCs w:val="28"/>
        </w:rPr>
      </w:pPr>
    </w:p>
    <w:p w14:paraId="05E2B4D6" w14:textId="57F00D4F" w:rsidR="00EF015B" w:rsidRPr="002B08D4" w:rsidRDefault="00EF015B" w:rsidP="008B0EC0">
      <w:pPr>
        <w:ind w:left="567" w:right="674"/>
        <w:rPr>
          <w:b/>
          <w:bCs/>
          <w:color w:val="ED7D31" w:themeColor="accent2"/>
          <w:sz w:val="32"/>
          <w:szCs w:val="32"/>
        </w:rPr>
      </w:pPr>
      <w:r w:rsidRPr="002B08D4">
        <w:rPr>
          <w:b/>
          <w:bCs/>
          <w:color w:val="ED7D31" w:themeColor="accent2"/>
          <w:sz w:val="32"/>
          <w:szCs w:val="32"/>
        </w:rPr>
        <w:t>Grado, l’Isola del Sole</w:t>
      </w:r>
      <w:r w:rsidR="002B08D4" w:rsidRPr="002B08D4">
        <w:rPr>
          <w:b/>
          <w:bCs/>
          <w:color w:val="ED7D31" w:themeColor="accent2"/>
          <w:sz w:val="32"/>
          <w:szCs w:val="32"/>
        </w:rPr>
        <w:t xml:space="preserve"> </w:t>
      </w:r>
    </w:p>
    <w:p w14:paraId="65402852" w14:textId="77777777" w:rsidR="00EF015B" w:rsidRPr="00EF015B" w:rsidRDefault="00EF015B" w:rsidP="008B0EC0">
      <w:pPr>
        <w:ind w:left="567" w:right="674"/>
        <w:rPr>
          <w:sz w:val="22"/>
          <w:szCs w:val="22"/>
        </w:rPr>
      </w:pPr>
    </w:p>
    <w:p w14:paraId="6957B38F" w14:textId="77777777" w:rsidR="00EF015B" w:rsidRPr="002B08D4" w:rsidRDefault="00EF015B" w:rsidP="008B0EC0">
      <w:pPr>
        <w:ind w:left="567" w:right="674"/>
        <w:rPr>
          <w:i/>
          <w:iCs/>
          <w:color w:val="00B0F0"/>
        </w:rPr>
      </w:pPr>
      <w:r w:rsidRPr="002B08D4">
        <w:rPr>
          <w:i/>
          <w:iCs/>
          <w:color w:val="00B0F0"/>
        </w:rPr>
        <w:t>Da 130 anni Grado è sinonimo di benessere. Gli Asburgo decretarono la sua vocazione termale e, a tutt’oggi, è considerata un luogo speciale, dove si incontrano arte, cultura, sport all’aria aperta, spiagge assolate e ritmi lenti.</w:t>
      </w:r>
    </w:p>
    <w:p w14:paraId="64906770" w14:textId="77777777" w:rsidR="00EF015B" w:rsidRPr="002B08D4" w:rsidRDefault="00EF015B" w:rsidP="008B0EC0">
      <w:pPr>
        <w:ind w:left="567" w:right="674"/>
        <w:rPr>
          <w:color w:val="00B0F0"/>
          <w:sz w:val="22"/>
          <w:szCs w:val="22"/>
        </w:rPr>
      </w:pPr>
    </w:p>
    <w:p w14:paraId="12DD2282" w14:textId="77777777" w:rsidR="00EF015B" w:rsidRPr="00EF015B" w:rsidRDefault="00EF015B" w:rsidP="00BD3F7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EF015B">
        <w:rPr>
          <w:sz w:val="22"/>
          <w:szCs w:val="22"/>
        </w:rPr>
        <w:t xml:space="preserve">Adagiata su una placida laguna, ricca di arte e di tradizioni, storica meta balneare caratterizzata dalla finissima sabbia dorata e da spiagge molto amate dalle famiglie, </w:t>
      </w:r>
      <w:r w:rsidRPr="00EF015B">
        <w:rPr>
          <w:b/>
          <w:bCs/>
          <w:sz w:val="22"/>
          <w:szCs w:val="22"/>
        </w:rPr>
        <w:t>da ben 130 anni Grado in Friuli Venezia Giulia è sinonimo di benessere, sicurezza e salute.</w:t>
      </w:r>
    </w:p>
    <w:p w14:paraId="4881A181" w14:textId="1E22AAE9" w:rsidR="00EF015B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sz w:val="22"/>
          <w:szCs w:val="22"/>
        </w:rPr>
        <w:t>Conosciuta come Isola d’Oro, forse per le sue spiagge dorate, eleganti e attrezzatissime esposte a sud dove il sole non manca mai, Grado è legata alla terraferma soltanto da una sottile striscia di terra e vanta un centro storico davvero incantevole, fatto di vicoli e campielli che si intrecciano in un suggestivo dedalo racchiuso tra le case dei pescatori.</w:t>
      </w:r>
    </w:p>
    <w:p w14:paraId="3303648B" w14:textId="77777777" w:rsidR="00BD3F78" w:rsidRDefault="00BD3F78" w:rsidP="00BD3F78">
      <w:pPr>
        <w:spacing w:line="276" w:lineRule="auto"/>
        <w:ind w:left="567" w:right="674"/>
        <w:rPr>
          <w:sz w:val="22"/>
          <w:szCs w:val="22"/>
        </w:rPr>
      </w:pPr>
    </w:p>
    <w:p w14:paraId="335C119D" w14:textId="1692A7A9" w:rsidR="00BD3F78" w:rsidRPr="00BD3F78" w:rsidRDefault="00BD3F78" w:rsidP="00BD3F7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BD3F78">
        <w:rPr>
          <w:b/>
          <w:bCs/>
          <w:sz w:val="22"/>
          <w:szCs w:val="22"/>
        </w:rPr>
        <w:t>UN “LUOGO DELL’ANIMA”</w:t>
      </w:r>
    </w:p>
    <w:p w14:paraId="301DA842" w14:textId="1B992C85" w:rsidR="00EF015B" w:rsidRPr="00EF015B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b/>
          <w:bCs/>
          <w:sz w:val="22"/>
          <w:szCs w:val="22"/>
        </w:rPr>
        <w:t xml:space="preserve">La sua vocazione al benessere ha radici ottocentesche e riconosciute a livello internazionale: </w:t>
      </w:r>
      <w:r w:rsidR="003D43CA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  <w:shd w:val="clear" w:color="auto" w:fill="FFFFFF"/>
        </w:rPr>
        <w:t>nel 1892 fu dichiarata dagli Asburgo </w:t>
      </w:r>
      <w:r w:rsidR="003D43CA" w:rsidRPr="003D43CA">
        <w:rPr>
          <w:rFonts w:ascii="Calibri" w:hAnsi="Calibri" w:cs="Calibri"/>
          <w:b/>
          <w:bCs/>
          <w:sz w:val="22"/>
          <w:szCs w:val="22"/>
          <w:bdr w:val="none" w:sz="0" w:space="0" w:color="auto" w:frame="1"/>
          <w:shd w:val="clear" w:color="auto" w:fill="FFFFFF"/>
        </w:rPr>
        <w:t>stazione balneare e di cura</w:t>
      </w:r>
      <w:r w:rsidRPr="00EF015B">
        <w:rPr>
          <w:b/>
          <w:bCs/>
          <w:sz w:val="22"/>
          <w:szCs w:val="22"/>
        </w:rPr>
        <w:t>.</w:t>
      </w:r>
      <w:r w:rsidRPr="00EF015B">
        <w:rPr>
          <w:sz w:val="22"/>
          <w:szCs w:val="22"/>
        </w:rPr>
        <w:t xml:space="preserve"> La tradizione perdura, tanto che il suo litorale si è guadagnato 3</w:t>
      </w:r>
      <w:r w:rsidR="003D43CA">
        <w:rPr>
          <w:sz w:val="22"/>
          <w:szCs w:val="22"/>
        </w:rPr>
        <w:t>4</w:t>
      </w:r>
      <w:r w:rsidRPr="00EF015B">
        <w:rPr>
          <w:sz w:val="22"/>
          <w:szCs w:val="22"/>
        </w:rPr>
        <w:t xml:space="preserve"> Bandiere Blu (per la gestione sostenibile delle spiagge e per la qualità delle acque), 11 Bandiere Verdi (assegnate dai pediatri europei) e la Bandiera Gialla della Fiab con 5 bike smile, ottenuti solo da 6 Comuni in Italia. </w:t>
      </w:r>
    </w:p>
    <w:p w14:paraId="0A5BDCD0" w14:textId="7CB7108D" w:rsidR="00BD3F78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sz w:val="22"/>
          <w:szCs w:val="22"/>
        </w:rPr>
        <w:t xml:space="preserve">Uno straordinario mix di spiagge assolate, aria ionizzata del mare, ottima cucina di mare a chilometro zero e la sensazione di trovarsi in un rifugio di quiete, fa di Grado un unicum tra le mete balneari. Il grande regista e poeta </w:t>
      </w:r>
      <w:r w:rsidRPr="00EF015B">
        <w:rPr>
          <w:b/>
          <w:bCs/>
          <w:sz w:val="22"/>
          <w:szCs w:val="22"/>
        </w:rPr>
        <w:t>Pier Paolo Pasolini, che scelse la sua laguna per girarvi Medea, uno dei suoi capolavori, la definì “luogo dell’anima”,</w:t>
      </w:r>
      <w:r w:rsidRPr="00EF015B">
        <w:rPr>
          <w:sz w:val="22"/>
          <w:szCs w:val="22"/>
        </w:rPr>
        <w:t xml:space="preserve"> fotografando perfettamente la vocazione al benessere di quest’isola immersa nell’azzurro dell’Alto Adriatico, confermata da una consolidata tradizione termale grazie alle </w:t>
      </w:r>
      <w:r w:rsidRPr="00EF015B">
        <w:rPr>
          <w:b/>
          <w:bCs/>
          <w:sz w:val="22"/>
          <w:szCs w:val="22"/>
        </w:rPr>
        <w:t>notevoli proprietà delle acque marine protagoniste delle cure e dei trattamenti delle Terme Marine</w:t>
      </w:r>
      <w:r w:rsidRPr="00EF015B">
        <w:rPr>
          <w:sz w:val="22"/>
          <w:szCs w:val="22"/>
        </w:rPr>
        <w:t>, e alle condizioni climatiche ideali per godere degli effetti benefici della talassoterapia.</w:t>
      </w:r>
    </w:p>
    <w:p w14:paraId="1602D9D3" w14:textId="066B3D03" w:rsidR="00BD3F78" w:rsidRDefault="00BD3F78" w:rsidP="00BD3F78">
      <w:pPr>
        <w:spacing w:line="276" w:lineRule="auto"/>
        <w:ind w:left="567" w:right="674"/>
        <w:rPr>
          <w:sz w:val="22"/>
          <w:szCs w:val="22"/>
        </w:rPr>
      </w:pPr>
    </w:p>
    <w:p w14:paraId="5B1048E5" w14:textId="1703FDD8" w:rsidR="00BD3F78" w:rsidRPr="00BD3F78" w:rsidRDefault="00BD3F78" w:rsidP="00BD3F7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BD3F78">
        <w:rPr>
          <w:b/>
          <w:bCs/>
          <w:sz w:val="22"/>
          <w:szCs w:val="22"/>
        </w:rPr>
        <w:t>RICCO DI STORIA E CULTURA</w:t>
      </w:r>
      <w:r>
        <w:rPr>
          <w:b/>
          <w:bCs/>
          <w:sz w:val="22"/>
          <w:szCs w:val="22"/>
        </w:rPr>
        <w:t>, BIODIVERSITA’</w:t>
      </w:r>
    </w:p>
    <w:p w14:paraId="53893A3B" w14:textId="0662762A" w:rsidR="00EF015B" w:rsidRPr="00EF015B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sz w:val="22"/>
          <w:szCs w:val="22"/>
        </w:rPr>
        <w:t xml:space="preserve">Nella città vecchia si respira l’aria di un autentico borgo di pescatori ma è anche un affascinante </w:t>
      </w:r>
      <w:r w:rsidRPr="00EF015B">
        <w:rPr>
          <w:b/>
          <w:bCs/>
          <w:sz w:val="22"/>
          <w:szCs w:val="22"/>
        </w:rPr>
        <w:t>scrigno di tesori, tra i quali spiccano la basilica paleocristiana di Santa Eufemia con il battistero e il lapidario e l’antica Basilica di Santa Maria delle Grazie</w:t>
      </w:r>
      <w:r w:rsidRPr="00EF015B">
        <w:rPr>
          <w:sz w:val="22"/>
          <w:szCs w:val="22"/>
        </w:rPr>
        <w:t xml:space="preserve">, edificata sul sito di una precedente basilica risalente alla prima metà del V secolo. </w:t>
      </w:r>
    </w:p>
    <w:p w14:paraId="528BCCDD" w14:textId="2E80165C" w:rsidR="00EF015B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sz w:val="22"/>
          <w:szCs w:val="22"/>
        </w:rPr>
        <w:t xml:space="preserve">Raggiungibili in bicicletta grazie a una comoda rete di piste ciclabili, la </w:t>
      </w:r>
      <w:r w:rsidRPr="00EF015B">
        <w:rPr>
          <w:b/>
          <w:bCs/>
          <w:sz w:val="22"/>
          <w:szCs w:val="22"/>
        </w:rPr>
        <w:t xml:space="preserve">Riserva Naturale della Valle </w:t>
      </w:r>
      <w:proofErr w:type="spellStart"/>
      <w:r w:rsidRPr="00EF015B">
        <w:rPr>
          <w:b/>
          <w:bCs/>
          <w:sz w:val="22"/>
          <w:szCs w:val="22"/>
        </w:rPr>
        <w:t>Cavanata</w:t>
      </w:r>
      <w:proofErr w:type="spellEnd"/>
      <w:r w:rsidRPr="00EF015B">
        <w:rPr>
          <w:b/>
          <w:bCs/>
          <w:sz w:val="22"/>
          <w:szCs w:val="22"/>
        </w:rPr>
        <w:t xml:space="preserve"> e la Riserva Naturale della Foce dell’Isonzo promettono lunghe ore di relax in </w:t>
      </w:r>
      <w:r w:rsidRPr="00EF015B">
        <w:rPr>
          <w:b/>
          <w:bCs/>
          <w:sz w:val="22"/>
          <w:szCs w:val="22"/>
        </w:rPr>
        <w:lastRenderedPageBreak/>
        <w:t xml:space="preserve">mezzo alla natura </w:t>
      </w:r>
      <w:r w:rsidRPr="00EF015B">
        <w:rPr>
          <w:sz w:val="22"/>
          <w:szCs w:val="22"/>
        </w:rPr>
        <w:t>da trascorrere pedalando, facendo del birdwatching o pure in sella a un fiero cavallo Camargue.</w:t>
      </w:r>
    </w:p>
    <w:p w14:paraId="02E68D56" w14:textId="61C8BB69" w:rsidR="00BD3F78" w:rsidRDefault="00BD3F78" w:rsidP="00BD3F78">
      <w:pPr>
        <w:spacing w:line="276" w:lineRule="auto"/>
        <w:ind w:left="567" w:right="674"/>
        <w:rPr>
          <w:sz w:val="22"/>
          <w:szCs w:val="22"/>
        </w:rPr>
      </w:pPr>
    </w:p>
    <w:p w14:paraId="6CCA9A90" w14:textId="012F16C5" w:rsidR="00BD3F78" w:rsidRPr="00BD3F78" w:rsidRDefault="00BD3F78" w:rsidP="00BD3F78">
      <w:pPr>
        <w:spacing w:line="276" w:lineRule="auto"/>
        <w:ind w:left="567" w:right="674"/>
        <w:rPr>
          <w:b/>
          <w:bCs/>
          <w:sz w:val="22"/>
          <w:szCs w:val="22"/>
        </w:rPr>
      </w:pPr>
      <w:r w:rsidRPr="00BD3F78">
        <w:rPr>
          <w:b/>
          <w:bCs/>
          <w:sz w:val="22"/>
          <w:szCs w:val="22"/>
        </w:rPr>
        <w:t>CON LA POSSIBILITA’ DI PRATICARE MOLTE ATTIVITA’ SPORTIVE</w:t>
      </w:r>
    </w:p>
    <w:p w14:paraId="102438E7" w14:textId="448D7EAC" w:rsidR="00D6541E" w:rsidRPr="00EF015B" w:rsidRDefault="00EF015B" w:rsidP="00BD3F78">
      <w:pPr>
        <w:spacing w:line="276" w:lineRule="auto"/>
        <w:ind w:left="567" w:right="674"/>
        <w:rPr>
          <w:sz w:val="22"/>
          <w:szCs w:val="22"/>
        </w:rPr>
      </w:pPr>
      <w:r w:rsidRPr="00EF015B">
        <w:rPr>
          <w:sz w:val="22"/>
          <w:szCs w:val="22"/>
        </w:rPr>
        <w:t xml:space="preserve">Comfort e ritmi lenti non significano ozio. </w:t>
      </w:r>
      <w:r w:rsidRPr="00EF015B">
        <w:rPr>
          <w:b/>
          <w:bCs/>
          <w:sz w:val="22"/>
          <w:szCs w:val="22"/>
        </w:rPr>
        <w:t xml:space="preserve">Grado è una cittadina che offre esperienze diverse. </w:t>
      </w:r>
      <w:r w:rsidRPr="00EF015B">
        <w:rPr>
          <w:sz w:val="22"/>
          <w:szCs w:val="22"/>
        </w:rPr>
        <w:t>Per</w:t>
      </w:r>
      <w:r w:rsidRPr="00EF015B">
        <w:rPr>
          <w:b/>
          <w:bCs/>
          <w:sz w:val="22"/>
          <w:szCs w:val="22"/>
        </w:rPr>
        <w:t xml:space="preserve"> chi ama lo sport </w:t>
      </w:r>
      <w:r w:rsidRPr="00EF015B">
        <w:rPr>
          <w:sz w:val="22"/>
          <w:szCs w:val="22"/>
        </w:rPr>
        <w:t xml:space="preserve">l’estate è ricca di appuntamenti che spaziano dal </w:t>
      </w:r>
      <w:proofErr w:type="spellStart"/>
      <w:r w:rsidRPr="00EF015B">
        <w:rPr>
          <w:sz w:val="22"/>
          <w:szCs w:val="22"/>
        </w:rPr>
        <w:t>kite</w:t>
      </w:r>
      <w:proofErr w:type="spellEnd"/>
      <w:r w:rsidRPr="00EF015B">
        <w:rPr>
          <w:sz w:val="22"/>
          <w:szCs w:val="22"/>
        </w:rPr>
        <w:t xml:space="preserve">, al </w:t>
      </w:r>
      <w:proofErr w:type="spellStart"/>
      <w:r w:rsidRPr="00EF015B">
        <w:rPr>
          <w:sz w:val="22"/>
          <w:szCs w:val="22"/>
        </w:rPr>
        <w:t>suf</w:t>
      </w:r>
      <w:proofErr w:type="spellEnd"/>
      <w:r w:rsidRPr="00EF015B">
        <w:rPr>
          <w:sz w:val="22"/>
          <w:szCs w:val="22"/>
        </w:rPr>
        <w:t xml:space="preserve">, dalla bicicletta alla vela, dal </w:t>
      </w:r>
      <w:proofErr w:type="spellStart"/>
      <w:r w:rsidRPr="00EF015B">
        <w:rPr>
          <w:sz w:val="22"/>
          <w:szCs w:val="22"/>
        </w:rPr>
        <w:t>sup</w:t>
      </w:r>
      <w:proofErr w:type="spellEnd"/>
      <w:r w:rsidRPr="00EF015B">
        <w:rPr>
          <w:sz w:val="22"/>
          <w:szCs w:val="22"/>
        </w:rPr>
        <w:t xml:space="preserve"> al tennis. </w:t>
      </w:r>
      <w:r w:rsidRPr="00EF015B">
        <w:rPr>
          <w:b/>
          <w:bCs/>
          <w:sz w:val="22"/>
          <w:szCs w:val="22"/>
        </w:rPr>
        <w:t>Chi ama divertirsi</w:t>
      </w:r>
      <w:r w:rsidRPr="00EF015B">
        <w:rPr>
          <w:sz w:val="22"/>
          <w:szCs w:val="22"/>
        </w:rPr>
        <w:t xml:space="preserve"> dovrà scoprire il lato cool di Grado che riserva la sorpresa di locali autentici e modaioli. E </w:t>
      </w:r>
      <w:r w:rsidRPr="00EF015B">
        <w:rPr>
          <w:b/>
          <w:bCs/>
          <w:sz w:val="22"/>
          <w:szCs w:val="22"/>
        </w:rPr>
        <w:t xml:space="preserve">chi ama la vacanza attiva </w:t>
      </w:r>
      <w:r w:rsidRPr="00EF015B">
        <w:rPr>
          <w:sz w:val="22"/>
          <w:szCs w:val="22"/>
        </w:rPr>
        <w:t>non dovrà far altro che accedere al ricco calendario di iniziative culturali, naturalistiche o gastronomiche,</w:t>
      </w:r>
      <w:r w:rsidR="008B0EC0">
        <w:rPr>
          <w:sz w:val="22"/>
          <w:szCs w:val="22"/>
        </w:rPr>
        <w:t xml:space="preserve"> </w:t>
      </w:r>
      <w:r w:rsidRPr="00EF015B">
        <w:rPr>
          <w:b/>
          <w:bCs/>
          <w:sz w:val="22"/>
          <w:szCs w:val="22"/>
        </w:rPr>
        <w:t>per vivere Grado e lasciarla solo</w:t>
      </w:r>
      <w:r w:rsidR="00361CFC">
        <w:rPr>
          <w:b/>
          <w:bCs/>
          <w:sz w:val="22"/>
          <w:szCs w:val="22"/>
        </w:rPr>
        <w:t xml:space="preserve"> </w:t>
      </w:r>
      <w:r w:rsidRPr="00EF015B">
        <w:rPr>
          <w:b/>
          <w:bCs/>
          <w:sz w:val="22"/>
          <w:szCs w:val="22"/>
        </w:rPr>
        <w:t>con l’idea di</w:t>
      </w:r>
      <w:r>
        <w:rPr>
          <w:b/>
          <w:bCs/>
          <w:sz w:val="22"/>
          <w:szCs w:val="22"/>
        </w:rPr>
        <w:t xml:space="preserve"> </w:t>
      </w:r>
      <w:r w:rsidRPr="00EF015B">
        <w:rPr>
          <w:b/>
          <w:bCs/>
          <w:sz w:val="22"/>
          <w:szCs w:val="22"/>
        </w:rPr>
        <w:t>ritornavi al più presto.</w:t>
      </w:r>
    </w:p>
    <w:sectPr w:rsidR="00D6541E" w:rsidRPr="00EF015B" w:rsidSect="00BD3F78">
      <w:headerReference w:type="default" r:id="rId6"/>
      <w:footerReference w:type="default" r:id="rId7"/>
      <w:pgSz w:w="11906" w:h="16838"/>
      <w:pgMar w:top="3162" w:right="1080" w:bottom="2079" w:left="1080" w:header="709" w:footer="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85208" w14:textId="77777777" w:rsidR="001B2B27" w:rsidRDefault="001B2B27" w:rsidP="00D6541E">
      <w:r>
        <w:separator/>
      </w:r>
    </w:p>
  </w:endnote>
  <w:endnote w:type="continuationSeparator" w:id="0">
    <w:p w14:paraId="08ADD81E" w14:textId="77777777" w:rsidR="001B2B27" w:rsidRDefault="001B2B27" w:rsidP="00D6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16A62" w14:textId="6F42A049" w:rsidR="00D6541E" w:rsidRDefault="002B08D4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77B90B" wp14:editId="30F67EAE">
          <wp:simplePos x="0" y="0"/>
          <wp:positionH relativeFrom="column">
            <wp:posOffset>-874395</wp:posOffset>
          </wp:positionH>
          <wp:positionV relativeFrom="paragraph">
            <wp:posOffset>-524510</wp:posOffset>
          </wp:positionV>
          <wp:extent cx="2614930" cy="1372870"/>
          <wp:effectExtent l="0" t="0" r="1270" b="0"/>
          <wp:wrapSquare wrapText="bothSides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22"/>
                  <a:stretch/>
                </pic:blipFill>
                <pic:spPr bwMode="auto">
                  <a:xfrm>
                    <a:off x="0" y="0"/>
                    <a:ext cx="2614930" cy="1372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2336" behindDoc="0" locked="0" layoutInCell="1" allowOverlap="1" wp14:anchorId="27CE83B1" wp14:editId="4D900561">
          <wp:simplePos x="0" y="0"/>
          <wp:positionH relativeFrom="column">
            <wp:posOffset>4991735</wp:posOffset>
          </wp:positionH>
          <wp:positionV relativeFrom="paragraph">
            <wp:posOffset>-365125</wp:posOffset>
          </wp:positionV>
          <wp:extent cx="1736725" cy="714375"/>
          <wp:effectExtent l="0" t="0" r="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72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1312" behindDoc="0" locked="0" layoutInCell="1" allowOverlap="1" wp14:anchorId="59CB5E95" wp14:editId="5537C10A">
          <wp:simplePos x="0" y="0"/>
          <wp:positionH relativeFrom="column">
            <wp:posOffset>3533775</wp:posOffset>
          </wp:positionH>
          <wp:positionV relativeFrom="paragraph">
            <wp:posOffset>-517525</wp:posOffset>
          </wp:positionV>
          <wp:extent cx="812165" cy="866775"/>
          <wp:effectExtent l="0" t="0" r="63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16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1E">
      <w:rPr>
        <w:noProof/>
      </w:rPr>
      <w:drawing>
        <wp:anchor distT="0" distB="0" distL="114300" distR="114300" simplePos="0" relativeHeight="251660288" behindDoc="0" locked="0" layoutInCell="1" allowOverlap="1" wp14:anchorId="6D8DBB9D" wp14:editId="6A0BFB5D">
          <wp:simplePos x="0" y="0"/>
          <wp:positionH relativeFrom="column">
            <wp:posOffset>1816100</wp:posOffset>
          </wp:positionH>
          <wp:positionV relativeFrom="paragraph">
            <wp:posOffset>-445770</wp:posOffset>
          </wp:positionV>
          <wp:extent cx="801370" cy="80137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6255" w14:textId="77777777" w:rsidR="001B2B27" w:rsidRDefault="001B2B27" w:rsidP="00D6541E">
      <w:r>
        <w:separator/>
      </w:r>
    </w:p>
  </w:footnote>
  <w:footnote w:type="continuationSeparator" w:id="0">
    <w:p w14:paraId="575812B4" w14:textId="77777777" w:rsidR="001B2B27" w:rsidRDefault="001B2B27" w:rsidP="00D65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B84D0" w14:textId="7C99A3B2" w:rsidR="00D6541E" w:rsidRDefault="00D65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1EA61E" wp14:editId="4BDF2604">
          <wp:simplePos x="0" y="0"/>
          <wp:positionH relativeFrom="column">
            <wp:posOffset>1897849</wp:posOffset>
          </wp:positionH>
          <wp:positionV relativeFrom="paragraph">
            <wp:posOffset>114935</wp:posOffset>
          </wp:positionV>
          <wp:extent cx="2385060" cy="1061720"/>
          <wp:effectExtent l="0" t="0" r="2540" b="508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506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56786" w14:textId="3C98BC11" w:rsidR="00D6541E" w:rsidRDefault="00EF015B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73A966" wp14:editId="554EAB09">
              <wp:simplePos x="0" y="0"/>
              <wp:positionH relativeFrom="column">
                <wp:posOffset>353804</wp:posOffset>
              </wp:positionH>
              <wp:positionV relativeFrom="paragraph">
                <wp:posOffset>1161415</wp:posOffset>
              </wp:positionV>
              <wp:extent cx="5454869" cy="0"/>
              <wp:effectExtent l="0" t="0" r="6350" b="12700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54869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2CFF8" id="Connettore 1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91.45pt" to="457.35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" strokecolor="#00b0f0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1E"/>
    <w:rsid w:val="001B2B27"/>
    <w:rsid w:val="002B08D4"/>
    <w:rsid w:val="00361CFC"/>
    <w:rsid w:val="003D43CA"/>
    <w:rsid w:val="00525DCD"/>
    <w:rsid w:val="006A047C"/>
    <w:rsid w:val="008B0EC0"/>
    <w:rsid w:val="00903BF6"/>
    <w:rsid w:val="00BD3F78"/>
    <w:rsid w:val="00D6541E"/>
    <w:rsid w:val="00EF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02FB2"/>
  <w15:chartTrackingRefBased/>
  <w15:docId w15:val="{EFEDF81D-43C1-E748-B4A5-B2E6D4CD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5B"/>
  </w:style>
  <w:style w:type="paragraph" w:styleId="Titolo1">
    <w:name w:val="heading 1"/>
    <w:basedOn w:val="Normale"/>
    <w:next w:val="Normale"/>
    <w:link w:val="Titolo1Carattere"/>
    <w:uiPriority w:val="9"/>
    <w:qFormat/>
    <w:rsid w:val="00D654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654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41E"/>
  </w:style>
  <w:style w:type="paragraph" w:styleId="Pidipagina">
    <w:name w:val="footer"/>
    <w:basedOn w:val="Normale"/>
    <w:link w:val="PidipaginaCarattere"/>
    <w:uiPriority w:val="99"/>
    <w:unhideWhenUsed/>
    <w:rsid w:val="00D654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Franco</dc:creator>
  <cp:keywords/>
  <dc:description/>
  <cp:lastModifiedBy>utente</cp:lastModifiedBy>
  <cp:revision>3</cp:revision>
  <dcterms:created xsi:type="dcterms:W3CDTF">2022-04-15T14:45:00Z</dcterms:created>
  <dcterms:modified xsi:type="dcterms:W3CDTF">2022-05-13T10:37:00Z</dcterms:modified>
</cp:coreProperties>
</file>